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E" w:rsidRPr="0084175E" w:rsidRDefault="0084175E" w:rsidP="00841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75E">
        <w:rPr>
          <w:rFonts w:ascii="Times New Roman" w:hAnsi="Times New Roman" w:cs="Times New Roman"/>
          <w:b/>
          <w:sz w:val="28"/>
          <w:szCs w:val="28"/>
          <w:u w:val="single"/>
        </w:rPr>
        <w:t>«МУЗЫКАЛЬНОЕ ВОСПИТАНИЕ В ДЕТСКОМ САДУ»</w:t>
      </w:r>
    </w:p>
    <w:p w:rsidR="0084175E" w:rsidRPr="0084175E" w:rsidRDefault="0084175E" w:rsidP="00841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75E">
        <w:rPr>
          <w:rFonts w:ascii="Times New Roman" w:hAnsi="Times New Roman" w:cs="Times New Roman"/>
          <w:b/>
          <w:sz w:val="28"/>
          <w:szCs w:val="28"/>
          <w:u w:val="single"/>
        </w:rPr>
        <w:t>МУЗЫКА И ВСЕСТОРОНЕЕ РАЗВИТИЕ РЕБЕНКА</w:t>
      </w:r>
    </w:p>
    <w:p w:rsidR="0084175E" w:rsidRP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175E">
        <w:rPr>
          <w:rFonts w:ascii="Times New Roman" w:hAnsi="Times New Roman" w:cs="Times New Roman"/>
          <w:sz w:val="24"/>
          <w:szCs w:val="24"/>
        </w:rPr>
        <w:t>Гармоничное сочетание умственного и физического развития, нравственной чистоты и эстетического отношения к жизни и искусству – необходимые условия формирования целостной личности. Достижению этой цели во многом способствует и правильная организация музыкального воспитания детей.</w:t>
      </w:r>
    </w:p>
    <w:p w:rsid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 Музыка – средство эс</w:t>
      </w:r>
      <w:r>
        <w:rPr>
          <w:rFonts w:ascii="Times New Roman" w:hAnsi="Times New Roman" w:cs="Times New Roman"/>
          <w:sz w:val="24"/>
          <w:szCs w:val="24"/>
        </w:rPr>
        <w:t>тетического воспитания ребенка.</w:t>
      </w:r>
    </w:p>
    <w:p w:rsidR="005C7E92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Эстетическое воспитание направлено на развитие способностей дошкольников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</w:t>
      </w:r>
    </w:p>
    <w:p w:rsidR="005C7E92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Одним из ярких средств эстетического воспитания является музыка. Чтобы она выполнила эту важную функцию, надо развивать у ребенка общую музыкальность. Каковы же основны</w:t>
      </w:r>
      <w:r w:rsidR="005C7E92">
        <w:rPr>
          <w:rFonts w:ascii="Times New Roman" w:hAnsi="Times New Roman" w:cs="Times New Roman"/>
          <w:sz w:val="24"/>
          <w:szCs w:val="24"/>
        </w:rPr>
        <w:t>е признаки общей музыкальности?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  Первый признак музыкальности –  способность чувствовать характер, настроение музыкального произведения, сопереживать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>, проявлять эмоциональное отношение, понимать музыкальный образ.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 Второй признак музыкальности –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 xml:space="preserve"> или иные средства выразительности. Например, дети сопоставляют простейшие свойства музыкальных звуков (высокий и низкий, тембровое звучание рояля и скрипки и т.д.), различают простейшую структуру музыкального произведения (куплет песни и припев, три части в пьесе т.д.), отмечают выразительность контрастных художественных образов (ласковый, протяжный характер куплета и энергичный, подвижный - припева). 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Третий признак музыкальности – проявление творческого отношения к музыке. Слушая ее, ребенок по-своему представляет художественный образ, передавая его в пении, игре, танце. Например, каждый ищет выразительные движения, характерные для бодро марширующих солдат, тяжело ступающего медведя, подвижных зайчиков и т.д. знакомые танцевальные движения применяются в новых комбинациях и вариантах.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С развитием общей музыкальности у детей появляется эмоциональное отношение к музыке, совершенствуется слух, рождается творческое воображение. Переживания детей приобретают своеобр</w:t>
      </w:r>
      <w:r w:rsidR="005C7E92">
        <w:rPr>
          <w:rFonts w:ascii="Times New Roman" w:hAnsi="Times New Roman" w:cs="Times New Roman"/>
          <w:sz w:val="24"/>
          <w:szCs w:val="24"/>
        </w:rPr>
        <w:t>азную эстетическую окрашенность.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Музыка, непосредственно воздействуя на чувства ребенка, формирует его моральный облик.  Воздействие музыки бывает подчас более сильным, чем уговоры или указания. Знакомя детей с произведениями различного эмоционально-образного содержания, мы побуждаем их к сопереживанию.</w:t>
      </w:r>
    </w:p>
    <w:p w:rsidR="0084175E" w:rsidRP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lastRenderedPageBreak/>
        <w:t>Хороводы, песни, танцы разных народов вызывают интерес к их обычаям. Жанровое богатство музыки помогает воспринять героические образы и лирическое настроение, веселый юмор и задорные плясовые мелодии. Разнообразные чувства, возникающие при восприятии музыки, обогащают переживания детей, их духовный мир.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Решению воспитательных задач во многом способствуют коллективное пение, танцы, игры, когда дети охвачены общими переживаниями. Пение требует от участников единых усилий.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Поющий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 xml:space="preserve"> неточно мешает хорошему звучанию, исполнению, и это воспринимается всеми как неудача. Общие переживания создают благотворную почву для индивидуального развития. Пример сверстников, общее воодушевление, радость исполнения активизируют робких, нерешительных. Для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избалованного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 xml:space="preserve"> вниманием, излишне самоуверенного успешное выступление других детей служит известным тормозом отрицательных проявлений. Такому ребенку можно предложить оказать помощь товарищам, воспитывая тем самым скромность и одновременно развивая его индивидуальные способности.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Таким образом, музыкальная деятельность создает необходимые условия для формирования нравственных качеств личности ребенка, закладывает первоначальные  основы общей культуры будущего человека.</w:t>
      </w:r>
    </w:p>
    <w:p w:rsidR="0084175E" w:rsidRP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Музыка – средство активизации умственных способностей.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Восприятие музыки тесно связано с умственными процессами, т.е. требуют внимания, наблюдательности, сообразительности. Дети прислушиваются к звучанию, сравнивают сходные и различные звуки, знакомятся с их выразительным значением, отмечают характерные смысловые особенности художественных образов, учатся разбираться в структуре произведения. Отвечая на вопросы музыкального руководителя, после того как отзвучало произведение, ребенок делает первые обобщения и сравнения: определяет общий характер пьесы, замечает, что литературный текст песни ярко выражен музыкальными средствами. Эти первые попытки эстетической оценки требуют активной умственной деятельности и направляются педагогом.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Развивая ребенка эстетически и умственно, необходимо всячески поддерживать пусть еще незначительные творческие проявления, которые активизируют восприятие и представление, будят фантазию и воображение.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Когда взрослый ставит перед ребенком творческие задания, то возникает поисковая деятельность, требующая умственной активности. Например, в пении ребенок создает свой вариант мелодии, старается найти соответствие литературного текста выразительным интонациям.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В музыкально-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 xml:space="preserve"> дети с большим удовольствием придумывают, комбинируют движения пляски, напевая и двигаясь под музыку. Танец, пляска, пантомима и особенно музыкально-игровая драматизация побуждают детей изобразить картину жизни, охарактеризовать какой-либо персонаж, используя выразительные движения, мимику, слово. При этом наблюдается определенная последовательность: ребята слушают музыку, обсуждают тему, распределяют роли, затем уже действуют. На каждом этапе возникают новые задачи, заставляющие мыслить, фантазировать, творить.</w:t>
      </w:r>
    </w:p>
    <w:p w:rsidR="0084175E" w:rsidRP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lastRenderedPageBreak/>
        <w:t>Музыка – средство физического развития.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Музыка, воспринимаемая слуховым рецептором, воздействует на общее состояние всего организма человека, вызывает реакции, связанные с изменением кровообращения, дыхания. В.М. Бехтерев, подчеркивая эту способность, доказал, что если установить механизмы влияние музыки на организм, то можно вызвать или ослабить возбуждение. П.Н. Анохин, изучавший вопросы влияния мажорного и минорного лада на состояние организма, делает вывод, что умелое использование мелодического, ритмического и других компонентов музыки помогает человеку во время работы и отдыха. Научные данные о физиологических особенностях музыкального восприятия дают материалистическое обоснование роли музыки в воспитании ребенка.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 xml:space="preserve">Пение развивает голосовой аппарат, укрепляет голосовые связки, улучшает речь (логопеды используют пение при лечении заикания), способствует выработке вокально-слуховой координации. Правильная поза </w:t>
      </w:r>
      <w:proofErr w:type="gramStart"/>
      <w:r w:rsidRPr="0084175E">
        <w:rPr>
          <w:rFonts w:ascii="Times New Roman" w:hAnsi="Times New Roman" w:cs="Times New Roman"/>
          <w:sz w:val="24"/>
          <w:szCs w:val="24"/>
        </w:rPr>
        <w:t>поющих</w:t>
      </w:r>
      <w:proofErr w:type="gramEnd"/>
      <w:r w:rsidRPr="0084175E">
        <w:rPr>
          <w:rFonts w:ascii="Times New Roman" w:hAnsi="Times New Roman" w:cs="Times New Roman"/>
          <w:sz w:val="24"/>
          <w:szCs w:val="24"/>
        </w:rPr>
        <w:t xml:space="preserve"> регулирует и углубляет дыхание.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75E">
        <w:rPr>
          <w:rFonts w:ascii="Times New Roman" w:hAnsi="Times New Roman" w:cs="Times New Roman"/>
          <w:sz w:val="24"/>
          <w:szCs w:val="24"/>
        </w:rPr>
        <w:t>Занятия ритмикой, основанные на взаимосвязи музыки и движения, улучшают осанку ребенка, координацию, вырабатываю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</w:t>
      </w:r>
    </w:p>
    <w:p w:rsidR="0084175E" w:rsidRPr="0084175E" w:rsidRDefault="0084175E" w:rsidP="005C7E9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75E">
        <w:rPr>
          <w:rFonts w:ascii="Times New Roman" w:hAnsi="Times New Roman" w:cs="Times New Roman"/>
          <w:sz w:val="24"/>
          <w:szCs w:val="24"/>
        </w:rPr>
        <w:t>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дошкольника физически.</w:t>
      </w:r>
    </w:p>
    <w:p w:rsidR="0084175E" w:rsidRPr="0084175E" w:rsidRDefault="0084175E" w:rsidP="0084175E">
      <w:pPr>
        <w:rPr>
          <w:rFonts w:ascii="Times New Roman" w:hAnsi="Times New Roman" w:cs="Times New Roman"/>
          <w:sz w:val="24"/>
          <w:szCs w:val="24"/>
        </w:rPr>
      </w:pPr>
    </w:p>
    <w:p w:rsidR="001004AA" w:rsidRPr="0084175E" w:rsidRDefault="001004AA">
      <w:pPr>
        <w:rPr>
          <w:rFonts w:ascii="Times New Roman" w:hAnsi="Times New Roman" w:cs="Times New Roman"/>
          <w:sz w:val="24"/>
          <w:szCs w:val="24"/>
        </w:rPr>
      </w:pPr>
    </w:p>
    <w:sectPr w:rsidR="001004AA" w:rsidRPr="0084175E" w:rsidSect="008417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36"/>
    <w:rsid w:val="001004AA"/>
    <w:rsid w:val="005C7E92"/>
    <w:rsid w:val="0084175E"/>
    <w:rsid w:val="00E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2023-12-24T13:35:00Z</dcterms:created>
  <dcterms:modified xsi:type="dcterms:W3CDTF">2023-12-24T13:40:00Z</dcterms:modified>
</cp:coreProperties>
</file>